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567"/>
        <w:jc w:val="center"/>
        <w:spacing w:after="0" w:line="240" w:lineRule="auto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Calibri" w:cs="Times New Roman"/>
          <w:b/>
          <w:iCs/>
          <w:sz w:val="26"/>
          <w:szCs w:val="26"/>
        </w:rPr>
      </w:pPr>
      <w:r>
        <w:rPr>
          <w:rFonts w:ascii="Times New Roman" w:hAnsi="Times New Roman" w:eastAsia="Calibri" w:cs="Times New Roman"/>
          <w:b/>
          <w:iCs/>
          <w:sz w:val="26"/>
          <w:szCs w:val="26"/>
        </w:rPr>
        <w:t xml:space="preserve">на </w:t>
      </w:r>
      <w:r>
        <w:rPr>
          <w:rFonts w:ascii="Times New Roman" w:hAnsi="Times New Roman" w:eastAsia="Calibri" w:cs="Times New Roman"/>
          <w:b/>
          <w:iCs/>
          <w:sz w:val="26"/>
          <w:szCs w:val="26"/>
        </w:rPr>
        <w:t xml:space="preserve">поставку </w:t>
      </w:r>
      <w:r>
        <w:rPr>
          <w:rFonts w:ascii="Times New Roman" w:hAnsi="Times New Roman" w:eastAsia="Calibri" w:cs="Times New Roman"/>
          <w:b/>
          <w:iCs/>
          <w:sz w:val="26"/>
          <w:szCs w:val="26"/>
        </w:rPr>
        <w:t xml:space="preserve">материалов по пожарной безопасности</w:t>
      </w:r>
      <w:r>
        <w:rPr>
          <w:rFonts w:ascii="Times New Roman" w:hAnsi="Times New Roman" w:eastAsia="Calibri" w:cs="Times New Roman"/>
          <w:b/>
          <w:iCs/>
          <w:sz w:val="26"/>
          <w:szCs w:val="26"/>
        </w:rPr>
      </w:r>
      <w:r>
        <w:rPr>
          <w:rFonts w:ascii="Times New Roman" w:hAnsi="Times New Roman" w:eastAsia="Calibri" w:cs="Times New Roman"/>
          <w:b/>
          <w:iCs/>
          <w:sz w:val="26"/>
          <w:szCs w:val="26"/>
        </w:rPr>
      </w:r>
    </w:p>
    <w:p>
      <w:pPr>
        <w:ind w:firstLine="567"/>
        <w:spacing w:after="0" w:line="240" w:lineRule="auto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sz w:val="20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</w:p>
    <w:tbl>
      <w:tblPr>
        <w:tblW w:w="96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382"/>
        <w:gridCol w:w="4252"/>
      </w:tblGrid>
      <w:tr>
        <w:tblPrEx/>
        <w:trPr>
          <w:trHeight w:val="510"/>
        </w:trPr>
        <w:tc>
          <w:tcPr>
            <w:shd w:val="clear" w:color="auto" w:fill="auto"/>
            <w:tcW w:w="5382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Начальная (максимальная) цена договора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 НДС: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25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1 347 552,00</w:t>
            </w:r>
            <w:bookmarkStart w:id="0" w:name="_GoBack"/>
            <w:r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W w:w="5382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Начальная (максимальная) цена договора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без НДС: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25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1 122 960,00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W w:w="5382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Используемый метод определения начальной (максимальной) цены договора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 обоснованием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25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  <w:t xml:space="preserve">Расчет НМЦ </w:t>
            </w:r>
            <w:r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  <w:t xml:space="preserve">методом анализа рынка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W w:w="5382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25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Приказ АО «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Россети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Янтарь»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№ 207 от 24.06.2025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1"/>
        </w:trPr>
        <w:tc>
          <w:tcPr>
            <w:shd w:val="clear" w:color="auto" w:fill="auto"/>
            <w:tcW w:w="5382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Расчет начальной (максимальной) цены договора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25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 обоснованию НМЦ договора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</w:tbl>
    <w:p>
      <w:pPr>
        <w:ind w:firstLine="567"/>
        <w:spacing w:after="0" w:line="240" w:lineRule="auto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4"/>
    <w:next w:val="834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basedOn w:val="835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4"/>
    <w:next w:val="834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basedOn w:val="835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34"/>
    <w:next w:val="834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basedOn w:val="835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4"/>
    <w:next w:val="834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basedOn w:val="835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4"/>
    <w:next w:val="834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basedOn w:val="835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4"/>
    <w:next w:val="834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basedOn w:val="835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4"/>
    <w:next w:val="834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basedOn w:val="835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4"/>
    <w:next w:val="834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basedOn w:val="835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4"/>
    <w:next w:val="834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basedOn w:val="835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List Paragraph"/>
    <w:basedOn w:val="834"/>
    <w:uiPriority w:val="34"/>
    <w:qFormat/>
    <w:pPr>
      <w:contextualSpacing/>
      <w:ind w:left="720"/>
    </w:pPr>
  </w:style>
  <w:style w:type="paragraph" w:styleId="675">
    <w:name w:val="No Spacing"/>
    <w:uiPriority w:val="1"/>
    <w:qFormat/>
    <w:pPr>
      <w:spacing w:before="0" w:after="0" w:line="240" w:lineRule="auto"/>
    </w:pPr>
  </w:style>
  <w:style w:type="paragraph" w:styleId="676">
    <w:name w:val="Title"/>
    <w:basedOn w:val="834"/>
    <w:next w:val="834"/>
    <w:link w:val="6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7">
    <w:name w:val="Title Char"/>
    <w:basedOn w:val="835"/>
    <w:link w:val="676"/>
    <w:uiPriority w:val="10"/>
    <w:rPr>
      <w:sz w:val="48"/>
      <w:szCs w:val="48"/>
    </w:rPr>
  </w:style>
  <w:style w:type="paragraph" w:styleId="678">
    <w:name w:val="Subtitle"/>
    <w:basedOn w:val="834"/>
    <w:next w:val="834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basedOn w:val="835"/>
    <w:link w:val="678"/>
    <w:uiPriority w:val="11"/>
    <w:rPr>
      <w:sz w:val="24"/>
      <w:szCs w:val="24"/>
    </w:rPr>
  </w:style>
  <w:style w:type="paragraph" w:styleId="680">
    <w:name w:val="Quote"/>
    <w:basedOn w:val="834"/>
    <w:next w:val="834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4"/>
    <w:next w:val="834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paragraph" w:styleId="684">
    <w:name w:val="Header"/>
    <w:basedOn w:val="834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Header Char"/>
    <w:basedOn w:val="835"/>
    <w:link w:val="684"/>
    <w:uiPriority w:val="99"/>
  </w:style>
  <w:style w:type="paragraph" w:styleId="686">
    <w:name w:val="Footer"/>
    <w:basedOn w:val="834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Footer Char"/>
    <w:basedOn w:val="835"/>
    <w:link w:val="686"/>
    <w:uiPriority w:val="99"/>
  </w:style>
  <w:style w:type="paragraph" w:styleId="688">
    <w:name w:val="Caption"/>
    <w:basedOn w:val="834"/>
    <w:next w:val="834"/>
    <w:link w:val="68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9">
    <w:name w:val="Caption Char"/>
    <w:basedOn w:val="688"/>
    <w:link w:val="686"/>
    <w:uiPriority w:val="99"/>
  </w:style>
  <w:style w:type="table" w:styleId="690">
    <w:name w:val="Table Grid"/>
    <w:basedOn w:val="83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Table Grid Light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Plain Table 1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7">
    <w:name w:val="Grid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4 - Accent 1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0">
    <w:name w:val="Grid Table 4 - Accent 2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1">
    <w:name w:val="Grid Table 4 - Accent 3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2">
    <w:name w:val="Grid Table 4 - Accent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3">
    <w:name w:val="Grid Table 4 - Accent 5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4">
    <w:name w:val="Grid Table 4 - Accent 6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5">
    <w:name w:val="Grid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2">
    <w:name w:val="Grid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3">
    <w:name w:val="Grid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4">
    <w:name w:val="Grid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5">
    <w:name w:val="Grid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6">
    <w:name w:val="Grid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7">
    <w:name w:val="Grid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4">
    <w:name w:val="List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5">
    <w:name w:val="List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6">
    <w:name w:val="List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7">
    <w:name w:val="List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8">
    <w:name w:val="List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9">
    <w:name w:val="List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3">
    <w:name w:val="List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List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5">
    <w:name w:val="List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List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7">
    <w:name w:val="List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8">
    <w:name w:val="List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9">
    <w:name w:val="List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790">
    <w:name w:val="List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1">
    <w:name w:val="List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2">
    <w:name w:val="List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3">
    <w:name w:val="List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794">
    <w:name w:val="List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5">
    <w:name w:val="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797">
    <w:name w:val="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8">
    <w:name w:val="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9">
    <w:name w:val="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0">
    <w:name w:val="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01">
    <w:name w:val="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2">
    <w:name w:val="Bordered &amp; 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Bordered &amp; 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04">
    <w:name w:val="Bordered &amp; 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5">
    <w:name w:val="Bordered &amp; 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6">
    <w:name w:val="Bordered &amp; 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7">
    <w:name w:val="Bordered &amp; 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08">
    <w:name w:val="Bordered &amp; 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9">
    <w:name w:val="Bordered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0">
    <w:name w:val="Bordered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1">
    <w:name w:val="Bordered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2">
    <w:name w:val="Bordered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3">
    <w:name w:val="Bordered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4">
    <w:name w:val="Bordered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5">
    <w:name w:val="Bordered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6">
    <w:name w:val="Hyperlink"/>
    <w:uiPriority w:val="99"/>
    <w:unhideWhenUsed/>
    <w:rPr>
      <w:color w:val="0000ff" w:themeColor="hyperlink"/>
      <w:u w:val="single"/>
    </w:rPr>
  </w:style>
  <w:style w:type="paragraph" w:styleId="817">
    <w:name w:val="footnote text"/>
    <w:basedOn w:val="834"/>
    <w:link w:val="818"/>
    <w:uiPriority w:val="99"/>
    <w:semiHidden/>
    <w:unhideWhenUsed/>
    <w:pPr>
      <w:spacing w:after="40" w:line="240" w:lineRule="auto"/>
    </w:pPr>
    <w:rPr>
      <w:sz w:val="18"/>
    </w:rPr>
  </w:style>
  <w:style w:type="character" w:styleId="818">
    <w:name w:val="Footnote Text Char"/>
    <w:link w:val="817"/>
    <w:uiPriority w:val="99"/>
    <w:rPr>
      <w:sz w:val="18"/>
    </w:rPr>
  </w:style>
  <w:style w:type="character" w:styleId="819">
    <w:name w:val="footnote reference"/>
    <w:basedOn w:val="835"/>
    <w:uiPriority w:val="99"/>
    <w:unhideWhenUsed/>
    <w:rPr>
      <w:vertAlign w:val="superscript"/>
    </w:rPr>
  </w:style>
  <w:style w:type="paragraph" w:styleId="820">
    <w:name w:val="endnote text"/>
    <w:basedOn w:val="834"/>
    <w:link w:val="821"/>
    <w:uiPriority w:val="99"/>
    <w:semiHidden/>
    <w:unhideWhenUsed/>
    <w:pPr>
      <w:spacing w:after="0" w:line="240" w:lineRule="auto"/>
    </w:pPr>
    <w:rPr>
      <w:sz w:val="20"/>
    </w:rPr>
  </w:style>
  <w:style w:type="character" w:styleId="821">
    <w:name w:val="Endnote Text Char"/>
    <w:link w:val="820"/>
    <w:uiPriority w:val="99"/>
    <w:rPr>
      <w:sz w:val="20"/>
    </w:rPr>
  </w:style>
  <w:style w:type="character" w:styleId="822">
    <w:name w:val="endnote reference"/>
    <w:basedOn w:val="835"/>
    <w:uiPriority w:val="99"/>
    <w:semiHidden/>
    <w:unhideWhenUsed/>
    <w:rPr>
      <w:vertAlign w:val="superscript"/>
    </w:rPr>
  </w:style>
  <w:style w:type="paragraph" w:styleId="823">
    <w:name w:val="toc 1"/>
    <w:basedOn w:val="834"/>
    <w:next w:val="834"/>
    <w:uiPriority w:val="39"/>
    <w:unhideWhenUsed/>
    <w:pPr>
      <w:ind w:left="0" w:right="0" w:firstLine="0"/>
      <w:spacing w:after="57"/>
    </w:pPr>
  </w:style>
  <w:style w:type="paragraph" w:styleId="824">
    <w:name w:val="toc 2"/>
    <w:basedOn w:val="834"/>
    <w:next w:val="834"/>
    <w:uiPriority w:val="39"/>
    <w:unhideWhenUsed/>
    <w:pPr>
      <w:ind w:left="283" w:right="0" w:firstLine="0"/>
      <w:spacing w:after="57"/>
    </w:pPr>
  </w:style>
  <w:style w:type="paragraph" w:styleId="825">
    <w:name w:val="toc 3"/>
    <w:basedOn w:val="834"/>
    <w:next w:val="834"/>
    <w:uiPriority w:val="39"/>
    <w:unhideWhenUsed/>
    <w:pPr>
      <w:ind w:left="567" w:right="0" w:firstLine="0"/>
      <w:spacing w:after="57"/>
    </w:pPr>
  </w:style>
  <w:style w:type="paragraph" w:styleId="826">
    <w:name w:val="toc 4"/>
    <w:basedOn w:val="834"/>
    <w:next w:val="834"/>
    <w:uiPriority w:val="39"/>
    <w:unhideWhenUsed/>
    <w:pPr>
      <w:ind w:left="850" w:right="0" w:firstLine="0"/>
      <w:spacing w:after="57"/>
    </w:pPr>
  </w:style>
  <w:style w:type="paragraph" w:styleId="827">
    <w:name w:val="toc 5"/>
    <w:basedOn w:val="834"/>
    <w:next w:val="834"/>
    <w:uiPriority w:val="39"/>
    <w:unhideWhenUsed/>
    <w:pPr>
      <w:ind w:left="1134" w:right="0" w:firstLine="0"/>
      <w:spacing w:after="57"/>
    </w:pPr>
  </w:style>
  <w:style w:type="paragraph" w:styleId="828">
    <w:name w:val="toc 6"/>
    <w:basedOn w:val="834"/>
    <w:next w:val="834"/>
    <w:uiPriority w:val="39"/>
    <w:unhideWhenUsed/>
    <w:pPr>
      <w:ind w:left="1417" w:right="0" w:firstLine="0"/>
      <w:spacing w:after="57"/>
    </w:pPr>
  </w:style>
  <w:style w:type="paragraph" w:styleId="829">
    <w:name w:val="toc 7"/>
    <w:basedOn w:val="834"/>
    <w:next w:val="834"/>
    <w:uiPriority w:val="39"/>
    <w:unhideWhenUsed/>
    <w:pPr>
      <w:ind w:left="1701" w:right="0" w:firstLine="0"/>
      <w:spacing w:after="57"/>
    </w:pPr>
  </w:style>
  <w:style w:type="paragraph" w:styleId="830">
    <w:name w:val="toc 8"/>
    <w:basedOn w:val="834"/>
    <w:next w:val="834"/>
    <w:uiPriority w:val="39"/>
    <w:unhideWhenUsed/>
    <w:pPr>
      <w:ind w:left="1984" w:right="0" w:firstLine="0"/>
      <w:spacing w:after="57"/>
    </w:pPr>
  </w:style>
  <w:style w:type="paragraph" w:styleId="831">
    <w:name w:val="toc 9"/>
    <w:basedOn w:val="834"/>
    <w:next w:val="834"/>
    <w:uiPriority w:val="39"/>
    <w:unhideWhenUsed/>
    <w:pPr>
      <w:ind w:left="2268" w:right="0" w:firstLine="0"/>
      <w:spacing w:after="57"/>
    </w:pPr>
  </w:style>
  <w:style w:type="paragraph" w:styleId="832">
    <w:name w:val="TOC Heading"/>
    <w:uiPriority w:val="39"/>
    <w:unhideWhenUsed/>
  </w:style>
  <w:style w:type="paragraph" w:styleId="833">
    <w:name w:val="table of figures"/>
    <w:basedOn w:val="834"/>
    <w:next w:val="834"/>
    <w:uiPriority w:val="99"/>
    <w:unhideWhenUsed/>
    <w:pPr>
      <w:spacing w:after="0" w:afterAutospacing="0"/>
    </w:pPr>
  </w:style>
  <w:style w:type="paragraph" w:styleId="834" w:default="1">
    <w:name w:val="Normal"/>
    <w:qFormat/>
  </w:style>
  <w:style w:type="character" w:styleId="835" w:default="1">
    <w:name w:val="Default Paragraph Font"/>
    <w:uiPriority w:val="1"/>
    <w:semiHidden/>
    <w:unhideWhenUsed/>
  </w:style>
  <w:style w:type="table" w:styleId="83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7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Березина Тамара Сафроновна</dc:creator>
  <cp:keywords/>
  <dc:description/>
  <cp:lastModifiedBy>mandel-sv</cp:lastModifiedBy>
  <cp:revision>28</cp:revision>
  <dcterms:created xsi:type="dcterms:W3CDTF">2023-07-13T15:25:00Z</dcterms:created>
  <dcterms:modified xsi:type="dcterms:W3CDTF">2025-11-05T10:33:58Z</dcterms:modified>
</cp:coreProperties>
</file>